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A77080" w:rsidRDefault="005E74AA" w:rsidP="00D45840">
      <w:pPr>
        <w:rPr>
          <w:rFonts w:cstheme="minorHAnsi"/>
        </w:rPr>
      </w:pPr>
      <w:r w:rsidRPr="00A77080">
        <w:rPr>
          <w:rFonts w:cstheme="minorHAnsi"/>
        </w:rPr>
        <w:t>DELIBERA</w:t>
      </w:r>
      <w:r w:rsidR="00824F30" w:rsidRPr="00A77080">
        <w:rPr>
          <w:rFonts w:cstheme="minorHAnsi"/>
        </w:rPr>
        <w:t xml:space="preserve"> n. 21 </w:t>
      </w:r>
      <w:r w:rsidR="0055564D" w:rsidRPr="00A77080">
        <w:rPr>
          <w:rFonts w:cstheme="minorHAnsi"/>
        </w:rPr>
        <w:t xml:space="preserve">– </w:t>
      </w:r>
      <w:r w:rsidR="00824F30" w:rsidRPr="00A77080">
        <w:rPr>
          <w:rFonts w:cstheme="minorHAnsi"/>
        </w:rPr>
        <w:t>calendario scolastico 2019/20</w:t>
      </w:r>
    </w:p>
    <w:p w:rsidR="006D5F8C" w:rsidRPr="00A77080" w:rsidRDefault="00D45840" w:rsidP="00D45840">
      <w:pPr>
        <w:rPr>
          <w:rFonts w:cstheme="minorHAnsi"/>
        </w:rPr>
      </w:pPr>
      <w:r w:rsidRPr="00A77080">
        <w:rPr>
          <w:rFonts w:cstheme="minorHAnsi"/>
        </w:rPr>
        <w:t xml:space="preserve">Verbale </w:t>
      </w:r>
      <w:r w:rsidR="00824F30" w:rsidRPr="00A77080">
        <w:rPr>
          <w:rFonts w:cstheme="minorHAnsi"/>
        </w:rPr>
        <w:t>5</w:t>
      </w:r>
      <w:r w:rsidR="005E74AA" w:rsidRPr="00A77080">
        <w:rPr>
          <w:rFonts w:cstheme="minorHAnsi"/>
        </w:rPr>
        <w:t xml:space="preserve"> </w:t>
      </w:r>
      <w:r w:rsidRPr="00A77080">
        <w:rPr>
          <w:rFonts w:cstheme="minorHAnsi"/>
        </w:rPr>
        <w:t xml:space="preserve">del </w:t>
      </w:r>
      <w:r w:rsidR="00824F30" w:rsidRPr="00A77080">
        <w:rPr>
          <w:rFonts w:cstheme="minorHAnsi"/>
        </w:rPr>
        <w:t>27/06/2019</w:t>
      </w:r>
    </w:p>
    <w:p w:rsidR="00336485" w:rsidRPr="00A77080" w:rsidRDefault="00ED71E4" w:rsidP="00743EEF">
      <w:pPr>
        <w:jc w:val="center"/>
        <w:rPr>
          <w:rFonts w:cstheme="minorHAnsi"/>
        </w:rPr>
      </w:pPr>
      <w:r w:rsidRPr="00A77080">
        <w:rPr>
          <w:rFonts w:cstheme="minorHAnsi"/>
        </w:rPr>
        <w:t>IL CONSIGLIO DI ISTITUTO</w:t>
      </w:r>
    </w:p>
    <w:p w:rsidR="00FC4FDF" w:rsidRPr="00A77080" w:rsidRDefault="00A77080" w:rsidP="00ED71E4">
      <w:pPr>
        <w:jc w:val="both"/>
        <w:rPr>
          <w:rFonts w:cstheme="minorHAnsi"/>
        </w:rPr>
      </w:pPr>
      <w:r>
        <w:rPr>
          <w:rFonts w:cstheme="minorHAnsi"/>
        </w:rPr>
        <w:t>Visto il DPR 275/99;</w:t>
      </w:r>
    </w:p>
    <w:p w:rsidR="00C719F0" w:rsidRPr="00A77080" w:rsidRDefault="00C719F0" w:rsidP="00ED71E4">
      <w:pPr>
        <w:jc w:val="both"/>
        <w:rPr>
          <w:rFonts w:cstheme="minorHAnsi"/>
        </w:rPr>
      </w:pPr>
      <w:r w:rsidRPr="00A77080">
        <w:rPr>
          <w:rFonts w:cstheme="minorHAnsi"/>
        </w:rPr>
        <w:t>Preso atto del numero leg</w:t>
      </w:r>
      <w:r w:rsidR="00537862" w:rsidRPr="00A77080">
        <w:rPr>
          <w:rFonts w:cstheme="minorHAnsi"/>
        </w:rPr>
        <w:t>ale dei rappresentanti presenti</w:t>
      </w:r>
      <w:r w:rsidRPr="00A77080">
        <w:rPr>
          <w:rFonts w:cstheme="minorHAnsi"/>
        </w:rPr>
        <w:t>;</w:t>
      </w:r>
    </w:p>
    <w:p w:rsidR="0058248F" w:rsidRPr="00A77080" w:rsidRDefault="00C719F0" w:rsidP="0058248F">
      <w:pPr>
        <w:jc w:val="both"/>
        <w:rPr>
          <w:rFonts w:cstheme="minorHAnsi"/>
        </w:rPr>
      </w:pPr>
      <w:r w:rsidRPr="00A77080">
        <w:rPr>
          <w:rFonts w:cstheme="minorHAnsi"/>
        </w:rPr>
        <w:t>Visto l’o</w:t>
      </w:r>
      <w:r w:rsidR="00463682" w:rsidRPr="00A77080">
        <w:rPr>
          <w:rFonts w:cstheme="minorHAnsi"/>
        </w:rPr>
        <w:t>r</w:t>
      </w:r>
      <w:r w:rsidR="00790AE7" w:rsidRPr="00A77080">
        <w:rPr>
          <w:rFonts w:cstheme="minorHAnsi"/>
        </w:rPr>
        <w:t>dine del giorno;</w:t>
      </w:r>
    </w:p>
    <w:p w:rsidR="00B15D14" w:rsidRPr="00A77080" w:rsidRDefault="00C6728A" w:rsidP="006A6C86">
      <w:pPr>
        <w:jc w:val="both"/>
        <w:rPr>
          <w:rFonts w:eastAsia="Calibri" w:cstheme="minorHAnsi"/>
        </w:rPr>
      </w:pPr>
      <w:r w:rsidRPr="00A77080">
        <w:rPr>
          <w:rFonts w:eastAsia="Calibri" w:cstheme="minorHAnsi"/>
        </w:rPr>
        <w:t>Vista la delibera della Giunta regionale vigente e</w:t>
      </w:r>
      <w:r w:rsidR="00B15D14" w:rsidRPr="00A77080">
        <w:rPr>
          <w:rFonts w:eastAsia="Calibri" w:cstheme="minorHAnsi"/>
        </w:rPr>
        <w:t xml:space="preserve"> la </w:t>
      </w:r>
      <w:r w:rsidR="00FF28F1" w:rsidRPr="00A77080">
        <w:rPr>
          <w:rFonts w:eastAsia="Calibri" w:cstheme="minorHAnsi"/>
        </w:rPr>
        <w:t>nota dell’</w:t>
      </w:r>
      <w:r w:rsidR="0059246A" w:rsidRPr="00A77080">
        <w:rPr>
          <w:rFonts w:eastAsia="Calibri" w:cstheme="minorHAnsi"/>
        </w:rPr>
        <w:t>U</w:t>
      </w:r>
      <w:r w:rsidR="00FF28F1" w:rsidRPr="00A77080">
        <w:rPr>
          <w:rFonts w:eastAsia="Calibri" w:cstheme="minorHAnsi"/>
        </w:rPr>
        <w:t>fficio Scolastico Re</w:t>
      </w:r>
      <w:r w:rsidR="00E83F83" w:rsidRPr="00A77080">
        <w:rPr>
          <w:rFonts w:eastAsia="Calibri" w:cstheme="minorHAnsi"/>
        </w:rPr>
        <w:t>gionale e Regione</w:t>
      </w:r>
      <w:r w:rsidR="00FF28F1" w:rsidRPr="00A77080">
        <w:rPr>
          <w:rFonts w:eastAsia="Calibri" w:cstheme="minorHAnsi"/>
        </w:rPr>
        <w:t xml:space="preserve"> Emilia Romagna</w:t>
      </w:r>
      <w:r w:rsidR="00551B1D" w:rsidRPr="00A77080">
        <w:rPr>
          <w:rFonts w:eastAsia="Calibri" w:cstheme="minorHAnsi"/>
        </w:rPr>
        <w:t xml:space="preserve"> n. 10993</w:t>
      </w:r>
      <w:r w:rsidR="00B15D14" w:rsidRPr="00A77080">
        <w:rPr>
          <w:rFonts w:eastAsia="Calibri" w:cstheme="minorHAnsi"/>
        </w:rPr>
        <w:t xml:space="preserve"> del </w:t>
      </w:r>
      <w:r w:rsidR="00551B1D" w:rsidRPr="00A77080">
        <w:rPr>
          <w:rFonts w:eastAsia="Calibri" w:cstheme="minorHAnsi"/>
        </w:rPr>
        <w:t>04/06/2019</w:t>
      </w:r>
      <w:r w:rsidR="00B15D14" w:rsidRPr="00A77080">
        <w:rPr>
          <w:rFonts w:eastAsia="Calibri" w:cstheme="minorHAnsi"/>
        </w:rPr>
        <w:t xml:space="preserve"> che s</w:t>
      </w:r>
      <w:r w:rsidR="00FF28F1" w:rsidRPr="00A77080">
        <w:rPr>
          <w:rFonts w:eastAsia="Calibri" w:cstheme="minorHAnsi"/>
        </w:rPr>
        <w:t>tabilisce i</w:t>
      </w:r>
      <w:r w:rsidR="00E83F83" w:rsidRPr="00A77080">
        <w:rPr>
          <w:rFonts w:eastAsia="Calibri" w:cstheme="minorHAnsi"/>
        </w:rPr>
        <w:t>l calendario scolas</w:t>
      </w:r>
      <w:r w:rsidR="00551B1D" w:rsidRPr="00A77080">
        <w:rPr>
          <w:rFonts w:eastAsia="Calibri" w:cstheme="minorHAnsi"/>
        </w:rPr>
        <w:t xml:space="preserve">tico per l’anno scolastico </w:t>
      </w:r>
      <w:r w:rsidR="00E83F83" w:rsidRPr="00A77080">
        <w:rPr>
          <w:rFonts w:eastAsia="Calibri" w:cstheme="minorHAnsi"/>
        </w:rPr>
        <w:t>2019</w:t>
      </w:r>
      <w:r w:rsidR="00551B1D" w:rsidRPr="00A77080">
        <w:rPr>
          <w:rFonts w:eastAsia="Calibri" w:cstheme="minorHAnsi"/>
        </w:rPr>
        <w:t>/2020</w:t>
      </w:r>
      <w:r w:rsidR="00FF28F1" w:rsidRPr="00A77080">
        <w:rPr>
          <w:rFonts w:eastAsia="Calibri" w:cstheme="minorHAnsi"/>
        </w:rPr>
        <w:t>;</w:t>
      </w:r>
    </w:p>
    <w:p w:rsidR="00E83F83" w:rsidRPr="00A77080" w:rsidRDefault="00C6728A" w:rsidP="006A6C86">
      <w:pPr>
        <w:jc w:val="both"/>
        <w:rPr>
          <w:rFonts w:cstheme="minorHAnsi"/>
        </w:rPr>
      </w:pPr>
      <w:r w:rsidRPr="00A77080">
        <w:rPr>
          <w:rFonts w:cstheme="minorHAnsi"/>
        </w:rPr>
        <w:t>Viste la nota congiunta di Regione ER e Ufficio Scolastico Regionale per l’Emilia Romagna e la nota dell’amministrazione provinciale di Modena del 6 giugno 2019 nelle quali si propone la sospensione delle lezioni nelle giornate del 23/12/2019 e del 02/05/2020 per motivi di risparmio sia del trasporto pubblico che del riscaldamento;</w:t>
      </w:r>
    </w:p>
    <w:p w:rsidR="0055564D" w:rsidRPr="00A77080" w:rsidRDefault="0055564D" w:rsidP="006A6C86">
      <w:pPr>
        <w:pStyle w:val="Nessunaspaziatura"/>
        <w:jc w:val="both"/>
        <w:rPr>
          <w:rFonts w:cstheme="minorHAnsi"/>
        </w:rPr>
      </w:pPr>
      <w:r w:rsidRPr="00A77080">
        <w:rPr>
          <w:rFonts w:cstheme="minorHAnsi"/>
        </w:rPr>
        <w:t xml:space="preserve">Visto che ci sono nel calendario </w:t>
      </w:r>
      <w:proofErr w:type="gramStart"/>
      <w:r w:rsidRPr="00A77080">
        <w:rPr>
          <w:rFonts w:cstheme="minorHAnsi"/>
        </w:rPr>
        <w:t>dell’ a.s.</w:t>
      </w:r>
      <w:proofErr w:type="gramEnd"/>
      <w:r w:rsidRPr="00A77080">
        <w:rPr>
          <w:rFonts w:cstheme="minorHAnsi"/>
        </w:rPr>
        <w:t xml:space="preserve"> 2019/20 ben quattro giornate che potrebbero essere utilizzate come ponte;</w:t>
      </w:r>
    </w:p>
    <w:p w:rsidR="0055564D" w:rsidRPr="00A77080" w:rsidRDefault="0055564D" w:rsidP="006A6C86">
      <w:pPr>
        <w:pStyle w:val="Nessunaspaziatura"/>
        <w:jc w:val="both"/>
        <w:rPr>
          <w:rFonts w:cstheme="minorHAnsi"/>
        </w:rPr>
      </w:pPr>
    </w:p>
    <w:p w:rsidR="00C6728A" w:rsidRPr="00A77080" w:rsidRDefault="00A77080" w:rsidP="006A6C86">
      <w:pPr>
        <w:jc w:val="both"/>
        <w:rPr>
          <w:rFonts w:cstheme="minorHAnsi"/>
        </w:rPr>
      </w:pPr>
      <w:r>
        <w:rPr>
          <w:rFonts w:cstheme="minorHAnsi"/>
        </w:rPr>
        <w:t>Preso atto</w:t>
      </w:r>
      <w:r w:rsidR="0055564D" w:rsidRPr="00A77080">
        <w:rPr>
          <w:rFonts w:cstheme="minorHAnsi"/>
        </w:rPr>
        <w:t xml:space="preserve"> che le ore di lezione da parte degli studenti dovranno essere obbligatoriamente recuperate, che non sarà concesso ai docenti chiedere ferie per le gior</w:t>
      </w:r>
      <w:r w:rsidRPr="00A77080">
        <w:rPr>
          <w:rFonts w:cstheme="minorHAnsi"/>
        </w:rPr>
        <w:t>nate di ponte non approvate da questo Consiglio d’Istituto;</w:t>
      </w:r>
    </w:p>
    <w:p w:rsidR="00A77080" w:rsidRPr="00A77080" w:rsidRDefault="00A77080" w:rsidP="006A6C86">
      <w:pPr>
        <w:jc w:val="both"/>
        <w:rPr>
          <w:rFonts w:cstheme="minorHAnsi"/>
        </w:rPr>
      </w:pPr>
      <w:r w:rsidRPr="00A77080">
        <w:rPr>
          <w:rFonts w:cstheme="minorHAnsi"/>
        </w:rPr>
        <w:t>Valutate le proposte;</w:t>
      </w:r>
    </w:p>
    <w:p w:rsidR="00463682" w:rsidRPr="00A77080" w:rsidRDefault="00ED71E4" w:rsidP="00463682">
      <w:pPr>
        <w:jc w:val="center"/>
        <w:rPr>
          <w:rFonts w:cstheme="minorHAnsi"/>
        </w:rPr>
      </w:pPr>
      <w:r w:rsidRPr="00A77080">
        <w:rPr>
          <w:rFonts w:cstheme="minorHAnsi"/>
        </w:rPr>
        <w:t>DELIBERA</w:t>
      </w:r>
      <w:r w:rsidR="00C6728A" w:rsidRPr="00A77080">
        <w:rPr>
          <w:rFonts w:cstheme="minorHAnsi"/>
        </w:rPr>
        <w:t xml:space="preserve"> </w:t>
      </w:r>
    </w:p>
    <w:p w:rsidR="00463682" w:rsidRPr="00A77080" w:rsidRDefault="00336485" w:rsidP="00687FCF">
      <w:pPr>
        <w:jc w:val="both"/>
        <w:rPr>
          <w:rFonts w:cstheme="minorHAnsi"/>
        </w:rPr>
      </w:pPr>
      <w:r w:rsidRPr="00A77080">
        <w:rPr>
          <w:rFonts w:cstheme="minorHAnsi"/>
        </w:rPr>
        <w:t xml:space="preserve">Di </w:t>
      </w:r>
      <w:r w:rsidR="00ED71E4" w:rsidRPr="00A77080">
        <w:rPr>
          <w:rFonts w:cstheme="minorHAnsi"/>
        </w:rPr>
        <w:t>APPROVARE</w:t>
      </w:r>
      <w:r w:rsidR="00463682" w:rsidRPr="00A77080">
        <w:rPr>
          <w:rFonts w:cstheme="minorHAnsi"/>
        </w:rPr>
        <w:t xml:space="preserve"> all’unan</w:t>
      </w:r>
      <w:r w:rsidR="00687FCF" w:rsidRPr="00A77080">
        <w:rPr>
          <w:rFonts w:cstheme="minorHAnsi"/>
        </w:rPr>
        <w:t>imità</w:t>
      </w:r>
      <w:r w:rsidR="0055564D" w:rsidRPr="00A77080">
        <w:rPr>
          <w:rFonts w:eastAsia="Calibri" w:cstheme="minorHAnsi"/>
        </w:rPr>
        <w:t xml:space="preserve"> la sospensione delle attività didattiche nei</w:t>
      </w:r>
      <w:r w:rsidR="00A77080" w:rsidRPr="00A77080">
        <w:rPr>
          <w:rFonts w:eastAsia="Calibri" w:cstheme="minorHAnsi"/>
        </w:rPr>
        <w:t xml:space="preserve"> </w:t>
      </w:r>
      <w:r w:rsidR="0055564D" w:rsidRPr="00A77080">
        <w:rPr>
          <w:rFonts w:eastAsia="Calibri" w:cstheme="minorHAnsi"/>
        </w:rPr>
        <w:t>giorni</w:t>
      </w:r>
      <w:r w:rsidR="0055564D" w:rsidRPr="00A77080">
        <w:rPr>
          <w:rFonts w:cstheme="minorHAnsi"/>
        </w:rPr>
        <w:t xml:space="preserve"> </w:t>
      </w:r>
      <w:r w:rsidR="00A77080" w:rsidRPr="00A77080">
        <w:rPr>
          <w:rFonts w:cstheme="minorHAnsi"/>
        </w:rPr>
        <w:t xml:space="preserve">23/12/2019 e </w:t>
      </w:r>
      <w:r w:rsidR="0090109D">
        <w:rPr>
          <w:rFonts w:cstheme="minorHAnsi"/>
        </w:rPr>
        <w:t>02/05/2020</w:t>
      </w:r>
      <w:r w:rsidR="003C4B7F">
        <w:rPr>
          <w:rFonts w:cstheme="minorHAnsi"/>
        </w:rPr>
        <w:t>. ALLEGATO 4 al verbale</w:t>
      </w:r>
      <w:bookmarkStart w:id="0" w:name="_GoBack"/>
      <w:bookmarkEnd w:id="0"/>
    </w:p>
    <w:p w:rsidR="00D45840" w:rsidRDefault="00C719F0" w:rsidP="00336485">
      <w:pPr>
        <w:jc w:val="both"/>
        <w:rPr>
          <w:rFonts w:cstheme="minorHAnsi"/>
        </w:rPr>
      </w:pPr>
      <w:r w:rsidRPr="00A77080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A77080" w:rsidRPr="00A77080" w:rsidRDefault="00A7708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9F125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9F125F" w:rsidRPr="00687FCF" w:rsidRDefault="009F125F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2964DB"/>
    <w:rsid w:val="00301B4D"/>
    <w:rsid w:val="00336485"/>
    <w:rsid w:val="003C4B7F"/>
    <w:rsid w:val="003C72F3"/>
    <w:rsid w:val="00405B03"/>
    <w:rsid w:val="0042723B"/>
    <w:rsid w:val="00463682"/>
    <w:rsid w:val="004E18AB"/>
    <w:rsid w:val="00537862"/>
    <w:rsid w:val="00551B1D"/>
    <w:rsid w:val="0055564D"/>
    <w:rsid w:val="0058248F"/>
    <w:rsid w:val="0059246A"/>
    <w:rsid w:val="005E74AA"/>
    <w:rsid w:val="00601907"/>
    <w:rsid w:val="00621434"/>
    <w:rsid w:val="006674EB"/>
    <w:rsid w:val="00687FCF"/>
    <w:rsid w:val="006A6C86"/>
    <w:rsid w:val="006C7DCB"/>
    <w:rsid w:val="006D5F8C"/>
    <w:rsid w:val="00713B02"/>
    <w:rsid w:val="00743EEF"/>
    <w:rsid w:val="00790AE7"/>
    <w:rsid w:val="00796990"/>
    <w:rsid w:val="007F1401"/>
    <w:rsid w:val="00824F30"/>
    <w:rsid w:val="0090109D"/>
    <w:rsid w:val="009913C0"/>
    <w:rsid w:val="009F125F"/>
    <w:rsid w:val="00A77080"/>
    <w:rsid w:val="00A97D83"/>
    <w:rsid w:val="00B00B39"/>
    <w:rsid w:val="00B121D6"/>
    <w:rsid w:val="00B15D14"/>
    <w:rsid w:val="00BA542B"/>
    <w:rsid w:val="00C11D42"/>
    <w:rsid w:val="00C6728A"/>
    <w:rsid w:val="00C719F0"/>
    <w:rsid w:val="00CD35B6"/>
    <w:rsid w:val="00CF752F"/>
    <w:rsid w:val="00D0399A"/>
    <w:rsid w:val="00D45840"/>
    <w:rsid w:val="00E671F1"/>
    <w:rsid w:val="00E83F83"/>
    <w:rsid w:val="00ED71E4"/>
    <w:rsid w:val="00F00223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essunaspaziatura">
    <w:name w:val="No Spacing"/>
    <w:uiPriority w:val="1"/>
    <w:qFormat/>
    <w:rsid w:val="00555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11</cp:revision>
  <dcterms:created xsi:type="dcterms:W3CDTF">2020-04-07T09:03:00Z</dcterms:created>
  <dcterms:modified xsi:type="dcterms:W3CDTF">2020-11-24T16:19:00Z</dcterms:modified>
</cp:coreProperties>
</file>